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694" w:rsidRDefault="0021721F">
      <w:pPr>
        <w:rPr>
          <w:rFonts w:ascii="Times New Roman" w:hAnsi="Times New Roman" w:cs="Times New Roman"/>
          <w:sz w:val="28"/>
          <w:szCs w:val="28"/>
          <w:u w:val="single"/>
        </w:rPr>
      </w:pPr>
      <w:r w:rsidRPr="0021721F">
        <w:rPr>
          <w:rFonts w:ascii="Times New Roman" w:hAnsi="Times New Roman" w:cs="Times New Roman"/>
          <w:sz w:val="28"/>
          <w:szCs w:val="28"/>
          <w:u w:val="single"/>
        </w:rPr>
        <w:t>CONSENT FORM FOR PERIODONTAL SCALING AND ROOT PLANING</w:t>
      </w:r>
      <w:r w:rsidR="006A1AF5">
        <w:rPr>
          <w:rFonts w:ascii="Times New Roman" w:hAnsi="Times New Roman" w:cs="Times New Roman"/>
          <w:sz w:val="28"/>
          <w:szCs w:val="28"/>
          <w:u w:val="single"/>
        </w:rPr>
        <w:t xml:space="preserve"> </w:t>
      </w:r>
    </w:p>
    <w:p w:rsidR="0021721F" w:rsidRPr="006A1AF5" w:rsidRDefault="0021721F">
      <w:pPr>
        <w:rPr>
          <w:rFonts w:ascii="Times New Roman" w:hAnsi="Times New Roman" w:cs="Times New Roman"/>
          <w:sz w:val="28"/>
          <w:szCs w:val="28"/>
          <w:u w:val="single"/>
        </w:rPr>
      </w:pPr>
      <w:r>
        <w:t>I understand that I have periodontal (gum and/or bone) disease. The disease process has been explained to me and I understand that it is caused by bacterial toxins (poisons) and my host response to these toxins. I realize that this disease may be painless and without symptoms, but that usually symptoms such as bleeding, swelling, or recession of gum tissue, loosened teeth, elongated teeth, bad breath, or sensitivity and soreness may be noticed.</w:t>
      </w:r>
      <w:r w:rsidR="006A1AF5">
        <w:t xml:space="preserve"> </w:t>
      </w:r>
      <w:r>
        <w:t xml:space="preserve">Treatment of periodontal disease may include periodontal scaling and root planing, either as a therapeutic procedure or preliminary to more extensive treatment. Periodontal scaling and root planing involves the removal of calculus, bacterial plaque, bacterial toxins, diseased cementum (the outer covering of the root surface), and diseased tissue from the inner lining of the crevice surrounding the teeth. </w:t>
      </w:r>
    </w:p>
    <w:p w:rsidR="00DE0694" w:rsidRDefault="0021721F" w:rsidP="00DE0694">
      <w:r>
        <w:t>The purpose of this procedure is to reduce some of the causes of periodontal disease to a level more manageable by my individual immune system. I understand that my own efforts with home care are just as important as my professional treatment. Consequences of doing nothing about my periodontal condition may be, but are not limited to:</w:t>
      </w:r>
    </w:p>
    <w:p w:rsidR="0021721F" w:rsidRDefault="0021721F" w:rsidP="00F86BA7">
      <w:pPr>
        <w:pStyle w:val="ListParagraph"/>
        <w:numPr>
          <w:ilvl w:val="0"/>
          <w:numId w:val="7"/>
        </w:numPr>
      </w:pPr>
      <w:r w:rsidRPr="00F86BA7">
        <w:rPr>
          <w:b/>
        </w:rPr>
        <w:t xml:space="preserve">Increased recession of gum tissue </w:t>
      </w:r>
      <w:r>
        <w:t xml:space="preserve">and </w:t>
      </w:r>
      <w:r w:rsidRPr="00F86BA7">
        <w:rPr>
          <w:b/>
        </w:rPr>
        <w:t>exposure of root surfaces</w:t>
      </w:r>
    </w:p>
    <w:p w:rsidR="0021721F" w:rsidRDefault="0021721F" w:rsidP="00F86BA7">
      <w:pPr>
        <w:pStyle w:val="ListParagraph"/>
        <w:numPr>
          <w:ilvl w:val="0"/>
          <w:numId w:val="7"/>
        </w:numPr>
      </w:pPr>
      <w:r w:rsidRPr="00F86BA7">
        <w:rPr>
          <w:b/>
        </w:rPr>
        <w:t>Increased sensitivity to hot, cold, or sweets</w:t>
      </w:r>
      <w:r>
        <w:t xml:space="preserve">; this may require further treatment, may fade with time, or may persist no matter what is done </w:t>
      </w:r>
    </w:p>
    <w:p w:rsidR="00DE0694" w:rsidRDefault="00DE0694" w:rsidP="00F86BA7">
      <w:pPr>
        <w:pStyle w:val="ListParagraph"/>
        <w:numPr>
          <w:ilvl w:val="0"/>
          <w:numId w:val="7"/>
        </w:numPr>
      </w:pPr>
      <w:r w:rsidRPr="00F86BA7">
        <w:rPr>
          <w:b/>
        </w:rPr>
        <w:t>Increases sensitivity of tongue</w:t>
      </w:r>
      <w:r>
        <w:t xml:space="preserve"> to teeth and gaps of teeth</w:t>
      </w:r>
    </w:p>
    <w:p w:rsidR="00DE0694" w:rsidRDefault="00DE0694" w:rsidP="00F86BA7">
      <w:pPr>
        <w:pStyle w:val="ListParagraph"/>
        <w:numPr>
          <w:ilvl w:val="0"/>
          <w:numId w:val="7"/>
        </w:numPr>
      </w:pPr>
      <w:r>
        <w:t xml:space="preserve">Extremely rarely, </w:t>
      </w:r>
      <w:r w:rsidRPr="00F86BA7">
        <w:rPr>
          <w:b/>
        </w:rPr>
        <w:t xml:space="preserve">tongue may tend to feel those gaps </w:t>
      </w:r>
      <w:r>
        <w:t xml:space="preserve">with no solution which can bring considerable </w:t>
      </w:r>
      <w:r w:rsidR="00F86BA7">
        <w:t>irritatio</w:t>
      </w:r>
      <w:r>
        <w:t>n to</w:t>
      </w:r>
      <w:r w:rsidR="00F86BA7">
        <w:t xml:space="preserve"> patient</w:t>
      </w:r>
    </w:p>
    <w:p w:rsidR="0021721F" w:rsidRDefault="0021721F" w:rsidP="00F86BA7">
      <w:pPr>
        <w:pStyle w:val="ListParagraph"/>
        <w:numPr>
          <w:ilvl w:val="0"/>
          <w:numId w:val="7"/>
        </w:numPr>
      </w:pPr>
      <w:r w:rsidRPr="00F86BA7">
        <w:rPr>
          <w:b/>
        </w:rPr>
        <w:t>Increasing tooth mobility</w:t>
      </w:r>
      <w:r>
        <w:t xml:space="preserve"> (loose teeth) </w:t>
      </w:r>
    </w:p>
    <w:p w:rsidR="0021721F" w:rsidRPr="00F86BA7" w:rsidRDefault="0021721F" w:rsidP="00F86BA7">
      <w:pPr>
        <w:pStyle w:val="ListParagraph"/>
        <w:numPr>
          <w:ilvl w:val="0"/>
          <w:numId w:val="7"/>
        </w:numPr>
        <w:rPr>
          <w:b/>
        </w:rPr>
      </w:pPr>
      <w:r w:rsidRPr="00F86BA7">
        <w:rPr>
          <w:b/>
        </w:rPr>
        <w:t>Food may collect between teeth</w:t>
      </w:r>
    </w:p>
    <w:p w:rsidR="0021721F" w:rsidRDefault="0021721F" w:rsidP="00F86BA7">
      <w:pPr>
        <w:pStyle w:val="ListParagraph"/>
        <w:numPr>
          <w:ilvl w:val="0"/>
          <w:numId w:val="7"/>
        </w:numPr>
      </w:pPr>
      <w:r w:rsidRPr="00F86BA7">
        <w:rPr>
          <w:b/>
        </w:rPr>
        <w:t>Continued infection</w:t>
      </w:r>
      <w:r>
        <w:t xml:space="preserve"> of the gums and other supporting structures </w:t>
      </w:r>
    </w:p>
    <w:p w:rsidR="0021721F" w:rsidRPr="00F86BA7" w:rsidRDefault="0021721F" w:rsidP="00F86BA7">
      <w:pPr>
        <w:pStyle w:val="ListParagraph"/>
        <w:numPr>
          <w:ilvl w:val="0"/>
          <w:numId w:val="7"/>
        </w:numPr>
        <w:rPr>
          <w:b/>
        </w:rPr>
      </w:pPr>
      <w:r w:rsidRPr="00F86BA7">
        <w:rPr>
          <w:b/>
        </w:rPr>
        <w:t>Loss of teeth</w:t>
      </w:r>
    </w:p>
    <w:p w:rsidR="00DE0694" w:rsidRDefault="0021721F" w:rsidP="00F86BA7">
      <w:pPr>
        <w:pStyle w:val="ListParagraph"/>
        <w:numPr>
          <w:ilvl w:val="0"/>
          <w:numId w:val="7"/>
        </w:numPr>
      </w:pPr>
      <w:r w:rsidRPr="00F86BA7">
        <w:rPr>
          <w:b/>
        </w:rPr>
        <w:t>Spread of infection</w:t>
      </w:r>
      <w:r>
        <w:t xml:space="preserve"> to other sites in the body</w:t>
      </w:r>
    </w:p>
    <w:p w:rsidR="00F86BA7" w:rsidRPr="00F86BA7" w:rsidRDefault="00F86BA7" w:rsidP="00F86BA7">
      <w:pPr>
        <w:pStyle w:val="ListParagraph"/>
        <w:numPr>
          <w:ilvl w:val="0"/>
          <w:numId w:val="7"/>
        </w:numPr>
        <w:rPr>
          <w:rFonts w:ascii="Times New Roman" w:hAnsi="Times New Roman" w:cs="Times New Roman"/>
          <w:sz w:val="24"/>
          <w:szCs w:val="24"/>
        </w:rPr>
      </w:pPr>
      <w:r w:rsidRPr="00655EE1">
        <w:rPr>
          <w:rFonts w:ascii="Times New Roman" w:hAnsi="Times New Roman" w:cs="Times New Roman"/>
          <w:b/>
          <w:sz w:val="24"/>
          <w:szCs w:val="24"/>
        </w:rPr>
        <w:t xml:space="preserve">Bacterial </w:t>
      </w:r>
      <w:proofErr w:type="spellStart"/>
      <w:r w:rsidRPr="00655EE1">
        <w:rPr>
          <w:rFonts w:ascii="Times New Roman" w:hAnsi="Times New Roman" w:cs="Times New Roman"/>
          <w:b/>
          <w:sz w:val="24"/>
          <w:szCs w:val="24"/>
        </w:rPr>
        <w:t>endocarditis</w:t>
      </w:r>
      <w:proofErr w:type="spellEnd"/>
      <w:r w:rsidRPr="00655EE1">
        <w:rPr>
          <w:rFonts w:ascii="Times New Roman" w:hAnsi="Times New Roman" w:cs="Times New Roman"/>
          <w:sz w:val="24"/>
          <w:szCs w:val="24"/>
        </w:rPr>
        <w:t xml:space="preserve">: Because of the normal existence of bacteria in the oral cavity, the tissues of the heart, as a result of reasons known or unknown may be susceptible to bacterial infection transmitted through blood vessels, and bacterial </w:t>
      </w:r>
      <w:proofErr w:type="spellStart"/>
      <w:r w:rsidRPr="00655EE1">
        <w:rPr>
          <w:rFonts w:ascii="Times New Roman" w:hAnsi="Times New Roman" w:cs="Times New Roman"/>
          <w:sz w:val="24"/>
          <w:szCs w:val="24"/>
        </w:rPr>
        <w:t>endocarditis</w:t>
      </w:r>
      <w:proofErr w:type="spellEnd"/>
      <w:r w:rsidRPr="00655EE1">
        <w:rPr>
          <w:rFonts w:ascii="Times New Roman" w:hAnsi="Times New Roman" w:cs="Times New Roman"/>
          <w:sz w:val="24"/>
          <w:szCs w:val="24"/>
        </w:rPr>
        <w:t xml:space="preserve"> (an infection of the heart) could occur. It is my responsibility to inform the dentist of any heart problems known or suspected.</w:t>
      </w:r>
    </w:p>
    <w:p w:rsidR="006A1AF5" w:rsidRDefault="006A1AF5" w:rsidP="00F86BA7">
      <w:pPr>
        <w:pStyle w:val="ListParagraph"/>
        <w:numPr>
          <w:ilvl w:val="0"/>
          <w:numId w:val="7"/>
        </w:numPr>
        <w:jc w:val="both"/>
      </w:pPr>
      <w:r w:rsidRPr="00F86BA7">
        <w:rPr>
          <w:rFonts w:ascii="Times New Roman" w:hAnsi="Times New Roman" w:cs="Times New Roman"/>
        </w:rPr>
        <w:t>Other</w:t>
      </w:r>
      <w:proofErr w:type="gramStart"/>
      <w:r w:rsidRPr="00F86BA7">
        <w:rPr>
          <w:rFonts w:ascii="Times New Roman" w:hAnsi="Times New Roman" w:cs="Times New Roman"/>
        </w:rPr>
        <w:t>:_</w:t>
      </w:r>
      <w:proofErr w:type="gramEnd"/>
      <w:r w:rsidRPr="00F86BA7">
        <w:rPr>
          <w:rFonts w:ascii="Times New Roman" w:hAnsi="Times New Roman" w:cs="Times New Roman"/>
        </w:rPr>
        <w:t xml:space="preserve">___________________________________________________________________  Unforeseen conditions may arise that require a procedure that is different than set forth above, a repeat treatment, or I might be referred to a specialist for further treatment. I authorize the doctor and any associates to perform such procedures when, in their professional judgment, the procedures are necessary, after discussing the option with me, and obtaining my verbal consent (except in emergent circumstances where consent might not be practical to obtain). </w:t>
      </w:r>
      <w:r>
        <w:t>The chances of risks and complications are minimal and mostly manageable, cost of which is separate from the treatment charges.</w:t>
      </w:r>
    </w:p>
    <w:p w:rsidR="004A3EF4" w:rsidRDefault="0021721F">
      <w:r>
        <w:t xml:space="preserve"> I understand the recommended treatment, the risks of such treatment, and any alternative treatment and risks have been explained to me. I understand the fee(s) involved in the treatment as well as consequences of doing nothing. I give permission for the use of local anaesthetic and any anxiolytic and/or sedative medications that may become necessary. The possible side effects of local </w:t>
      </w:r>
      <w:r>
        <w:lastRenderedPageBreak/>
        <w:t>anaesthetics are prolonged or permanent numbness of the lips, cheeks, or gums, rapid heart rate, allergic reactions, and reactions with other drugs that I am taking</w:t>
      </w:r>
    </w:p>
    <w:p w:rsidR="00DE0694" w:rsidRDefault="00DE0694"/>
    <w:p w:rsidR="00DE0694" w:rsidRDefault="006A1AF5">
      <w:r>
        <w:t>Patient’s</w:t>
      </w:r>
      <w:r w:rsidR="0021721F">
        <w:t xml:space="preserve"> Signature</w:t>
      </w:r>
      <w:proofErr w:type="gramStart"/>
      <w:r>
        <w:t>:</w:t>
      </w:r>
      <w:r w:rsidR="0021721F">
        <w:t>_</w:t>
      </w:r>
      <w:proofErr w:type="gramEnd"/>
      <w:r w:rsidR="0021721F">
        <w:t>______________________________ Date____________________________</w:t>
      </w:r>
    </w:p>
    <w:p w:rsidR="006A1AF5" w:rsidRDefault="006A1AF5">
      <w:r>
        <w:t>Witness’s Signature</w:t>
      </w:r>
      <w:proofErr w:type="gramStart"/>
      <w:r>
        <w:t>:_</w:t>
      </w:r>
      <w:proofErr w:type="gramEnd"/>
      <w:r>
        <w:t>__________________________________________</w:t>
      </w:r>
    </w:p>
    <w:sectPr w:rsidR="006A1AF5" w:rsidSect="004A3E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30E4"/>
    <w:multiLevelType w:val="hybridMultilevel"/>
    <w:tmpl w:val="AF82C4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6748CC"/>
    <w:multiLevelType w:val="hybridMultilevel"/>
    <w:tmpl w:val="F06C262C"/>
    <w:lvl w:ilvl="0" w:tplc="40090001">
      <w:start w:val="1"/>
      <w:numFmt w:val="bullet"/>
      <w:lvlText w:val=""/>
      <w:lvlJc w:val="left"/>
      <w:pPr>
        <w:ind w:left="759" w:hanging="360"/>
      </w:pPr>
      <w:rPr>
        <w:rFonts w:ascii="Symbol" w:hAnsi="Symbol" w:hint="default"/>
      </w:rPr>
    </w:lvl>
    <w:lvl w:ilvl="1" w:tplc="40090003" w:tentative="1">
      <w:start w:val="1"/>
      <w:numFmt w:val="bullet"/>
      <w:lvlText w:val="o"/>
      <w:lvlJc w:val="left"/>
      <w:pPr>
        <w:ind w:left="1479" w:hanging="360"/>
      </w:pPr>
      <w:rPr>
        <w:rFonts w:ascii="Courier New" w:hAnsi="Courier New" w:cs="Courier New" w:hint="default"/>
      </w:rPr>
    </w:lvl>
    <w:lvl w:ilvl="2" w:tplc="40090005" w:tentative="1">
      <w:start w:val="1"/>
      <w:numFmt w:val="bullet"/>
      <w:lvlText w:val=""/>
      <w:lvlJc w:val="left"/>
      <w:pPr>
        <w:ind w:left="2199" w:hanging="360"/>
      </w:pPr>
      <w:rPr>
        <w:rFonts w:ascii="Wingdings" w:hAnsi="Wingdings" w:hint="default"/>
      </w:rPr>
    </w:lvl>
    <w:lvl w:ilvl="3" w:tplc="40090001" w:tentative="1">
      <w:start w:val="1"/>
      <w:numFmt w:val="bullet"/>
      <w:lvlText w:val=""/>
      <w:lvlJc w:val="left"/>
      <w:pPr>
        <w:ind w:left="2919" w:hanging="360"/>
      </w:pPr>
      <w:rPr>
        <w:rFonts w:ascii="Symbol" w:hAnsi="Symbol" w:hint="default"/>
      </w:rPr>
    </w:lvl>
    <w:lvl w:ilvl="4" w:tplc="40090003" w:tentative="1">
      <w:start w:val="1"/>
      <w:numFmt w:val="bullet"/>
      <w:lvlText w:val="o"/>
      <w:lvlJc w:val="left"/>
      <w:pPr>
        <w:ind w:left="3639" w:hanging="360"/>
      </w:pPr>
      <w:rPr>
        <w:rFonts w:ascii="Courier New" w:hAnsi="Courier New" w:cs="Courier New" w:hint="default"/>
      </w:rPr>
    </w:lvl>
    <w:lvl w:ilvl="5" w:tplc="40090005" w:tentative="1">
      <w:start w:val="1"/>
      <w:numFmt w:val="bullet"/>
      <w:lvlText w:val=""/>
      <w:lvlJc w:val="left"/>
      <w:pPr>
        <w:ind w:left="4359" w:hanging="360"/>
      </w:pPr>
      <w:rPr>
        <w:rFonts w:ascii="Wingdings" w:hAnsi="Wingdings" w:hint="default"/>
      </w:rPr>
    </w:lvl>
    <w:lvl w:ilvl="6" w:tplc="40090001" w:tentative="1">
      <w:start w:val="1"/>
      <w:numFmt w:val="bullet"/>
      <w:lvlText w:val=""/>
      <w:lvlJc w:val="left"/>
      <w:pPr>
        <w:ind w:left="5079" w:hanging="360"/>
      </w:pPr>
      <w:rPr>
        <w:rFonts w:ascii="Symbol" w:hAnsi="Symbol" w:hint="default"/>
      </w:rPr>
    </w:lvl>
    <w:lvl w:ilvl="7" w:tplc="40090003" w:tentative="1">
      <w:start w:val="1"/>
      <w:numFmt w:val="bullet"/>
      <w:lvlText w:val="o"/>
      <w:lvlJc w:val="left"/>
      <w:pPr>
        <w:ind w:left="5799" w:hanging="360"/>
      </w:pPr>
      <w:rPr>
        <w:rFonts w:ascii="Courier New" w:hAnsi="Courier New" w:cs="Courier New" w:hint="default"/>
      </w:rPr>
    </w:lvl>
    <w:lvl w:ilvl="8" w:tplc="40090005" w:tentative="1">
      <w:start w:val="1"/>
      <w:numFmt w:val="bullet"/>
      <w:lvlText w:val=""/>
      <w:lvlJc w:val="left"/>
      <w:pPr>
        <w:ind w:left="6519" w:hanging="360"/>
      </w:pPr>
      <w:rPr>
        <w:rFonts w:ascii="Wingdings" w:hAnsi="Wingdings" w:hint="default"/>
      </w:rPr>
    </w:lvl>
  </w:abstractNum>
  <w:abstractNum w:abstractNumId="2">
    <w:nsid w:val="1C924F12"/>
    <w:multiLevelType w:val="hybridMultilevel"/>
    <w:tmpl w:val="43AA43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0864B53"/>
    <w:multiLevelType w:val="hybridMultilevel"/>
    <w:tmpl w:val="03A65D8E"/>
    <w:lvl w:ilvl="0" w:tplc="40090001">
      <w:start w:val="1"/>
      <w:numFmt w:val="bullet"/>
      <w:lvlText w:val=""/>
      <w:lvlJc w:val="left"/>
      <w:pPr>
        <w:ind w:left="759" w:hanging="360"/>
      </w:pPr>
      <w:rPr>
        <w:rFonts w:ascii="Symbol" w:hAnsi="Symbol" w:hint="default"/>
      </w:rPr>
    </w:lvl>
    <w:lvl w:ilvl="1" w:tplc="40090003" w:tentative="1">
      <w:start w:val="1"/>
      <w:numFmt w:val="bullet"/>
      <w:lvlText w:val="o"/>
      <w:lvlJc w:val="left"/>
      <w:pPr>
        <w:ind w:left="1479" w:hanging="360"/>
      </w:pPr>
      <w:rPr>
        <w:rFonts w:ascii="Courier New" w:hAnsi="Courier New" w:cs="Courier New" w:hint="default"/>
      </w:rPr>
    </w:lvl>
    <w:lvl w:ilvl="2" w:tplc="40090005" w:tentative="1">
      <w:start w:val="1"/>
      <w:numFmt w:val="bullet"/>
      <w:lvlText w:val=""/>
      <w:lvlJc w:val="left"/>
      <w:pPr>
        <w:ind w:left="2199" w:hanging="360"/>
      </w:pPr>
      <w:rPr>
        <w:rFonts w:ascii="Wingdings" w:hAnsi="Wingdings" w:hint="default"/>
      </w:rPr>
    </w:lvl>
    <w:lvl w:ilvl="3" w:tplc="40090001" w:tentative="1">
      <w:start w:val="1"/>
      <w:numFmt w:val="bullet"/>
      <w:lvlText w:val=""/>
      <w:lvlJc w:val="left"/>
      <w:pPr>
        <w:ind w:left="2919" w:hanging="360"/>
      </w:pPr>
      <w:rPr>
        <w:rFonts w:ascii="Symbol" w:hAnsi="Symbol" w:hint="default"/>
      </w:rPr>
    </w:lvl>
    <w:lvl w:ilvl="4" w:tplc="40090003" w:tentative="1">
      <w:start w:val="1"/>
      <w:numFmt w:val="bullet"/>
      <w:lvlText w:val="o"/>
      <w:lvlJc w:val="left"/>
      <w:pPr>
        <w:ind w:left="3639" w:hanging="360"/>
      </w:pPr>
      <w:rPr>
        <w:rFonts w:ascii="Courier New" w:hAnsi="Courier New" w:cs="Courier New" w:hint="default"/>
      </w:rPr>
    </w:lvl>
    <w:lvl w:ilvl="5" w:tplc="40090005" w:tentative="1">
      <w:start w:val="1"/>
      <w:numFmt w:val="bullet"/>
      <w:lvlText w:val=""/>
      <w:lvlJc w:val="left"/>
      <w:pPr>
        <w:ind w:left="4359" w:hanging="360"/>
      </w:pPr>
      <w:rPr>
        <w:rFonts w:ascii="Wingdings" w:hAnsi="Wingdings" w:hint="default"/>
      </w:rPr>
    </w:lvl>
    <w:lvl w:ilvl="6" w:tplc="40090001" w:tentative="1">
      <w:start w:val="1"/>
      <w:numFmt w:val="bullet"/>
      <w:lvlText w:val=""/>
      <w:lvlJc w:val="left"/>
      <w:pPr>
        <w:ind w:left="5079" w:hanging="360"/>
      </w:pPr>
      <w:rPr>
        <w:rFonts w:ascii="Symbol" w:hAnsi="Symbol" w:hint="default"/>
      </w:rPr>
    </w:lvl>
    <w:lvl w:ilvl="7" w:tplc="40090003" w:tentative="1">
      <w:start w:val="1"/>
      <w:numFmt w:val="bullet"/>
      <w:lvlText w:val="o"/>
      <w:lvlJc w:val="left"/>
      <w:pPr>
        <w:ind w:left="5799" w:hanging="360"/>
      </w:pPr>
      <w:rPr>
        <w:rFonts w:ascii="Courier New" w:hAnsi="Courier New" w:cs="Courier New" w:hint="default"/>
      </w:rPr>
    </w:lvl>
    <w:lvl w:ilvl="8" w:tplc="40090005" w:tentative="1">
      <w:start w:val="1"/>
      <w:numFmt w:val="bullet"/>
      <w:lvlText w:val=""/>
      <w:lvlJc w:val="left"/>
      <w:pPr>
        <w:ind w:left="6519" w:hanging="360"/>
      </w:pPr>
      <w:rPr>
        <w:rFonts w:ascii="Wingdings" w:hAnsi="Wingdings" w:hint="default"/>
      </w:rPr>
    </w:lvl>
  </w:abstractNum>
  <w:abstractNum w:abstractNumId="4">
    <w:nsid w:val="3C7A5228"/>
    <w:multiLevelType w:val="hybridMultilevel"/>
    <w:tmpl w:val="06740F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E935610"/>
    <w:multiLevelType w:val="hybridMultilevel"/>
    <w:tmpl w:val="B18609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98C7BDF"/>
    <w:multiLevelType w:val="hybridMultilevel"/>
    <w:tmpl w:val="F2F68B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7419390C"/>
    <w:multiLevelType w:val="hybridMultilevel"/>
    <w:tmpl w:val="A78888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7"/>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21721F"/>
    <w:rsid w:val="0021721F"/>
    <w:rsid w:val="004A3EF4"/>
    <w:rsid w:val="006A1AF5"/>
    <w:rsid w:val="00A876C0"/>
    <w:rsid w:val="00DE0694"/>
    <w:rsid w:val="00F86BA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E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694"/>
    <w:pPr>
      <w:ind w:left="720"/>
      <w:contextualSpacing/>
    </w:pPr>
  </w:style>
</w:styles>
</file>

<file path=word/webSettings.xml><?xml version="1.0" encoding="utf-8"?>
<w:webSettings xmlns:r="http://schemas.openxmlformats.org/officeDocument/2006/relationships" xmlns:w="http://schemas.openxmlformats.org/wordprocessingml/2006/main">
  <w:divs>
    <w:div w:id="12268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Kashif Ali</dc:creator>
  <cp:keywords/>
  <dc:description/>
  <cp:lastModifiedBy>Kashif Ali</cp:lastModifiedBy>
  <cp:revision>4</cp:revision>
  <dcterms:created xsi:type="dcterms:W3CDTF">2018-09-10T12:08:00Z</dcterms:created>
  <dcterms:modified xsi:type="dcterms:W3CDTF">2018-09-22T11:25:00Z</dcterms:modified>
</cp:coreProperties>
</file>